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C760F" w14:textId="1CE139DE" w:rsidR="007921F3" w:rsidRDefault="007921F3" w:rsidP="009851D8">
      <w:pPr>
        <w:pStyle w:val="Title"/>
        <w:spacing w:after="480"/>
      </w:pPr>
      <w:r>
        <w:t>Accessing Canvas</w:t>
      </w:r>
    </w:p>
    <w:p w14:paraId="2CB9D280" w14:textId="77777777" w:rsidR="007730CD" w:rsidRDefault="007921F3" w:rsidP="001C69CB">
      <w:pPr>
        <w:spacing w:before="120" w:after="120"/>
      </w:pPr>
      <w:r>
        <w:t xml:space="preserve">All faculty who teach at Salt Lake Community College are now required to use Canvas for </w:t>
      </w:r>
      <w:r w:rsidR="007730CD">
        <w:t xml:space="preserve">gradebook, assignments, </w:t>
      </w:r>
      <w:r w:rsidR="004901B0">
        <w:t xml:space="preserve">homepage, </w:t>
      </w:r>
      <w:r w:rsidR="007730CD">
        <w:t>and syllabus. If you teach here at SLCC, then you may be wondering how do you get to Canvas? It’s actually very easy. Follow the steps below to access Canvas.</w:t>
      </w:r>
    </w:p>
    <w:p w14:paraId="6FCD430D" w14:textId="77777777" w:rsidR="007730CD" w:rsidRPr="007C6E04" w:rsidRDefault="007730CD" w:rsidP="00E51D89">
      <w:pPr>
        <w:spacing w:before="120" w:after="240"/>
        <w:rPr>
          <w:b/>
        </w:rPr>
      </w:pPr>
      <w:r w:rsidRPr="007C6E04">
        <w:rPr>
          <w:b/>
        </w:rPr>
        <w:t>Steps:</w:t>
      </w:r>
    </w:p>
    <w:p w14:paraId="30923FA9" w14:textId="2C84EAD9" w:rsidR="007730CD" w:rsidRDefault="007730CD" w:rsidP="00E51D89">
      <w:pPr>
        <w:pStyle w:val="ListParagraph"/>
        <w:numPr>
          <w:ilvl w:val="0"/>
          <w:numId w:val="1"/>
        </w:numPr>
        <w:spacing w:before="120" w:after="240"/>
        <w:contextualSpacing w:val="0"/>
      </w:pPr>
      <w:r>
        <w:t xml:space="preserve">Open a browser window. </w:t>
      </w:r>
      <w:r w:rsidRPr="007240FF">
        <w:rPr>
          <w:b/>
        </w:rPr>
        <w:t>Note:</w:t>
      </w:r>
      <w:r>
        <w:t xml:space="preserve"> Google Chrome works best with Canvas.</w:t>
      </w:r>
    </w:p>
    <w:p w14:paraId="75A10CA2" w14:textId="4DA4E158" w:rsidR="007730CD" w:rsidRDefault="007C6E04" w:rsidP="007C6E04">
      <w:pPr>
        <w:pStyle w:val="ListParagraph"/>
        <w:numPr>
          <w:ilvl w:val="0"/>
          <w:numId w:val="1"/>
        </w:numPr>
        <w:spacing w:before="120" w:after="480"/>
        <w:contextualSpacing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1DA3A2" wp14:editId="389833B3">
            <wp:simplePos x="0" y="0"/>
            <wp:positionH relativeFrom="column">
              <wp:posOffset>2658110</wp:posOffset>
            </wp:positionH>
            <wp:positionV relativeFrom="paragraph">
              <wp:posOffset>75565</wp:posOffset>
            </wp:positionV>
            <wp:extent cx="3547110" cy="1581785"/>
            <wp:effectExtent l="12700" t="12700" r="8890" b="18415"/>
            <wp:wrapSquare wrapText="bothSides"/>
            <wp:docPr id="4" name="Picture 4" descr="SLCC home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8-07-16 at 1.46.58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7110" cy="158178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0CD">
        <w:t xml:space="preserve">Type </w:t>
      </w:r>
      <w:r w:rsidR="007730CD" w:rsidRPr="005E6796">
        <w:rPr>
          <w:b/>
        </w:rPr>
        <w:t>slcc.edu</w:t>
      </w:r>
      <w:r w:rsidR="007730CD">
        <w:t xml:space="preserve"> in the address bar and press </w:t>
      </w:r>
      <w:r w:rsidR="007730CD" w:rsidRPr="005E6796">
        <w:rPr>
          <w:b/>
        </w:rPr>
        <w:t>Enter/Return</w:t>
      </w:r>
      <w:r w:rsidR="007730CD">
        <w:t xml:space="preserve"> on your keyboard.</w:t>
      </w:r>
    </w:p>
    <w:p w14:paraId="35D6BD62" w14:textId="4965D917" w:rsidR="00AD440F" w:rsidRDefault="007C6E04" w:rsidP="007C6E04">
      <w:pPr>
        <w:pStyle w:val="ListParagraph"/>
        <w:numPr>
          <w:ilvl w:val="0"/>
          <w:numId w:val="1"/>
        </w:numPr>
        <w:spacing w:before="120" w:after="480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9DB39D" wp14:editId="1F6C879A">
                <wp:simplePos x="0" y="0"/>
                <wp:positionH relativeFrom="column">
                  <wp:posOffset>2658110</wp:posOffset>
                </wp:positionH>
                <wp:positionV relativeFrom="paragraph">
                  <wp:posOffset>854710</wp:posOffset>
                </wp:positionV>
                <wp:extent cx="3547110" cy="177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7110" cy="1778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86B810C" w14:textId="75496F29" w:rsidR="007C6E04" w:rsidRPr="00D63DBC" w:rsidRDefault="007C6E04" w:rsidP="007C6E04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r w:rsidR="007240FF">
                              <w:rPr>
                                <w:noProof/>
                              </w:rPr>
                              <w:fldChar w:fldCharType="begin"/>
                            </w:r>
                            <w:r w:rsidR="007240FF">
                              <w:rPr>
                                <w:noProof/>
                              </w:rPr>
                              <w:instrText xml:space="preserve"> SEQ Figure \* ARABIC </w:instrText>
                            </w:r>
                            <w:r w:rsidR="007240FF"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="007240FF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DB39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09.3pt;margin-top:67.3pt;width:279.3pt;height:1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IAOQLgIAAGAEAAAOAAAAZHJzL2Uyb0RvYy54bWysVE2P2yAQvVfqf0DcG8fbj6yiOKs0q1SV&#13;&#10;ot2VkmrPBEOMBAwFEjv99R2wnW23PVW94GFmmOG9N3hx1xlNzsIHBbai5WRKibAcamWPFf2237y7&#13;&#10;pSREZmumwYqKXkSgd8u3bxatm4sbaEDXwhMsYsO8dRVtYnTzogi8EYaFCThhMSjBGxZx649F7VmL&#13;&#10;1Y0ubqbTT0ULvnYeuAgBvfd9kC5zfSkFj49SBhGJrijeLebV5/WQ1mK5YPOjZ65RfLgG+4dbGKYs&#13;&#10;Nr2WumeRkZNXf5QyinsIIOOEgylASsVFxoBoyukrNLuGOZGxIDnBXWkK/68sfzg/eaJq1I4SywxK&#13;&#10;tBddJJ+hI2Vip3Vhjkk7h2mxQ3fKHPwBnQl0J71JX4RDMI48X67cpmIcne8/fpiVJYY4xsrZ7Haa&#13;&#10;yS9eTjsf4hcBhiSjoh61y5Sy8zZE7IipY0pqFkCreqO0TpsUWGtPzgx1bhsVRbojnvgtS9uUayGd&#13;&#10;6sPJUySIPZRkxe7QDfgOUF8Qtod+bILjG4WNtizEJ+ZxThAOzn58xEVqaCsKg0VJA/7H3/wpH+XD&#13;&#10;KCUtzl1Fw/cT84IS/dWisGlIR8OPxmE07MmsASGiWHibbOIBH/VoSg/mGZ/EKnXBELMce1U0juY6&#13;&#10;9tOPT4qL1Son4Sg6Frd253gqPRK6756Zd4McEYV8gHEi2fyVKn1uT+/qFEGqLFkitGdx4BnHOOsy&#13;&#10;PLn0Tn7d56yXH8PyJwAAAP//AwBQSwMEFAAGAAgAAAAhAPePhHfjAAAAEAEAAA8AAABkcnMvZG93&#13;&#10;bnJldi54bWxMT8FOwzAMvSPxD5GRuCCWrkzZ6JpOsMJtHDamnbMmtBWNUyXp2v095gQXy/Z7fn4v&#13;&#10;30y2YxfjQ+tQwnyWADNYOd1iLeH4+f64AhaiQq06h0bC1QTYFLc3ucq0G3FvLodYMxLBkCkJTYx9&#13;&#10;xnmoGmNVmLneIGFfzlsVafQ1116NJG47niaJ4Fa1SB8a1ZttY6rvw2AliNIP4x63D+Xxbac++jo9&#13;&#10;vV5PUt7fTeWayssaWDRT/LuA3wzkHwoydnYD6sA6CYv5ShCVgKcFNcR4Xi5TYGfaiFQAL3L+P0jx&#13;&#10;AwAA//8DAFBLAQItABQABgAIAAAAIQC2gziS/gAAAOEBAAATAAAAAAAAAAAAAAAAAAAAAABbQ29u&#13;&#10;dGVudF9UeXBlc10ueG1sUEsBAi0AFAAGAAgAAAAhADj9If/WAAAAlAEAAAsAAAAAAAAAAAAAAAAA&#13;&#10;LwEAAF9yZWxzLy5yZWxzUEsBAi0AFAAGAAgAAAAhADYgA5AuAgAAYAQAAA4AAAAAAAAAAAAAAAAA&#13;&#10;LgIAAGRycy9lMm9Eb2MueG1sUEsBAi0AFAAGAAgAAAAhAPePhHfjAAAAEAEAAA8AAAAAAAAAAAAA&#13;&#10;AAAAiAQAAGRycy9kb3ducmV2LnhtbFBLBQYAAAAABAAEAPMAAACYBQAAAAA=&#13;&#10;" stroked="f">
                <v:textbox inset="0,0,0,0">
                  <w:txbxContent>
                    <w:p w14:paraId="186B810C" w14:textId="75496F29" w:rsidR="007C6E04" w:rsidRPr="00D63DBC" w:rsidRDefault="007C6E04" w:rsidP="007C6E04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  <w10:wrap type="square"/>
              </v:shape>
            </w:pict>
          </mc:Fallback>
        </mc:AlternateContent>
      </w:r>
      <w:r w:rsidR="007730CD">
        <w:t>On the SLCC homepage, ho</w:t>
      </w:r>
      <w:r w:rsidR="005E6796">
        <w:t xml:space="preserve">ver over </w:t>
      </w:r>
      <w:r w:rsidR="005E6796" w:rsidRPr="005E6796">
        <w:rPr>
          <w:b/>
        </w:rPr>
        <w:t xml:space="preserve">MY </w:t>
      </w:r>
      <w:r w:rsidR="007730CD" w:rsidRPr="005E6796">
        <w:rPr>
          <w:b/>
        </w:rPr>
        <w:t>SLCC</w:t>
      </w:r>
      <w:r w:rsidR="007730CD">
        <w:t>. You should see a menu drop down.</w:t>
      </w:r>
      <w:r w:rsidR="001A028E">
        <w:t xml:space="preserve"> Click on </w:t>
      </w:r>
      <w:r w:rsidR="001A028E" w:rsidRPr="005E6796">
        <w:rPr>
          <w:b/>
        </w:rPr>
        <w:t>Canvas</w:t>
      </w:r>
      <w:r w:rsidR="001A028E">
        <w:t>.</w:t>
      </w:r>
      <w:r w:rsidR="00E51D89" w:rsidRPr="00E51D89">
        <w:rPr>
          <w:noProof/>
        </w:rPr>
        <w:t xml:space="preserve"> </w:t>
      </w:r>
      <w:r w:rsidRPr="007C6E04">
        <w:rPr>
          <w:i/>
          <w:noProof/>
          <w:sz w:val="20"/>
          <w:szCs w:val="20"/>
        </w:rPr>
        <w:t>(Figure 1</w:t>
      </w:r>
    </w:p>
    <w:p w14:paraId="5A3F25C0" w14:textId="30A0C7B4" w:rsidR="001A028E" w:rsidRDefault="007C6E04" w:rsidP="007C6E04">
      <w:pPr>
        <w:pStyle w:val="ListParagraph"/>
        <w:numPr>
          <w:ilvl w:val="0"/>
          <w:numId w:val="1"/>
        </w:numPr>
        <w:spacing w:before="120" w:after="480"/>
        <w:contextualSpacing w:val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726B45" wp14:editId="676C5B52">
            <wp:simplePos x="0" y="0"/>
            <wp:positionH relativeFrom="column">
              <wp:posOffset>2708910</wp:posOffset>
            </wp:positionH>
            <wp:positionV relativeFrom="paragraph">
              <wp:posOffset>59902</wp:posOffset>
            </wp:positionV>
            <wp:extent cx="3535680" cy="1303655"/>
            <wp:effectExtent l="12700" t="12700" r="7620" b="17145"/>
            <wp:wrapSquare wrapText="bothSides"/>
            <wp:docPr id="5" name="Picture 5" descr="MySLCC Lo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8-07-16 at 1.47.43 PM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09"/>
                    <a:stretch/>
                  </pic:blipFill>
                  <pic:spPr bwMode="auto">
                    <a:xfrm>
                      <a:off x="0" y="0"/>
                      <a:ext cx="3535680" cy="130365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9CB">
        <w:t xml:space="preserve">Sign in using your My SLCC username and password. </w:t>
      </w:r>
      <w:r>
        <w:rPr>
          <w:i/>
          <w:noProof/>
          <w:sz w:val="20"/>
          <w:szCs w:val="20"/>
        </w:rPr>
        <w:t>(Figure 2</w:t>
      </w:r>
      <w:r w:rsidRPr="007C6E04">
        <w:rPr>
          <w:i/>
          <w:noProof/>
          <w:sz w:val="20"/>
          <w:szCs w:val="20"/>
        </w:rPr>
        <w:t>)</w:t>
      </w:r>
    </w:p>
    <w:p w14:paraId="3E48056E" w14:textId="231A12C5" w:rsidR="001C69CB" w:rsidRDefault="007C6E04" w:rsidP="007C6E04">
      <w:pPr>
        <w:pStyle w:val="ListParagraph"/>
        <w:numPr>
          <w:ilvl w:val="0"/>
          <w:numId w:val="1"/>
        </w:numPr>
        <w:spacing w:before="120" w:after="480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A27DAE" wp14:editId="1B2064CB">
                <wp:simplePos x="0" y="0"/>
                <wp:positionH relativeFrom="column">
                  <wp:posOffset>2717376</wp:posOffset>
                </wp:positionH>
                <wp:positionV relativeFrom="paragraph">
                  <wp:posOffset>737870</wp:posOffset>
                </wp:positionV>
                <wp:extent cx="3535680" cy="19431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5680" cy="19431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78D5585" w14:textId="7C2E0AD8" w:rsidR="007C6E04" w:rsidRPr="009C4BE1" w:rsidRDefault="007C6E04" w:rsidP="007C6E04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r w:rsidR="007240FF">
                              <w:rPr>
                                <w:noProof/>
                              </w:rPr>
                              <w:fldChar w:fldCharType="begin"/>
                            </w:r>
                            <w:r w:rsidR="007240FF">
                              <w:rPr>
                                <w:noProof/>
                              </w:rPr>
                              <w:instrText xml:space="preserve"> SEQ Figure \* ARABIC </w:instrText>
                            </w:r>
                            <w:r w:rsidR="007240FF"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2</w:t>
                            </w:r>
                            <w:r w:rsidR="007240FF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27DAE" id="Text Box 2" o:spid="_x0000_s1027" type="#_x0000_t202" style="position:absolute;left:0;text-align:left;margin-left:213.95pt;margin-top:58.1pt;width:278.4pt;height:15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VLxoMgIAAGcEAAAOAAAAZHJzL2Uyb0RvYy54bWysVE2P2yAQvVfqf0DcG+eju9pacVZpVqkq&#13;&#10;RbsrJdWeCYYYCRgKJHb66zvgONtue6p6wcPMMPDem/H8vjOanIQPCmxFJ6MxJcJyqJU9VPTbbv3h&#13;&#10;jpIQma2ZBisqehaB3i/ev5u3rhRTaEDXwhMsYkPZuoo2MbqyKAJvhGFhBE5YDErwhkXc+kNRe9Zi&#13;&#10;daOL6Xh8W7Tga+eBixDQ+9AH6SLXl1Lw+CRlEJHoiuLbYl59XvdpLRZzVh48c43il2ewf3iFYcri&#13;&#10;pddSDywycvTqj1JGcQ8BZBxxMAVIqbjIGBDNZPwGzbZhTmQsSE5wV5rC/yvLH0/Pnqi6olNKLDMo&#13;&#10;0U50kXyGjkwTO60LJSZtHabFDt2o8uAP6EygO+lN+iIcgnHk+XzlNhXj6JzdzG5u7zDEMTb59HE2&#13;&#10;yeQXr6edD/GLAEOSUVGP2mVK2WkTIr4EU4eUdFkAreq10jptUmClPTkx1LltVBTpjXjityxtU66F&#13;&#10;dKoPJ0+RIPZQkhW7fZcJucLcQ31G9B767gmOrxXet2EhPjOP7YKocATiEy5SQ1tRuFiUNOB//M2f&#13;&#10;8lFFjFLSYvtVNHw/Mi8o0V8t6pt6dTD8YOwHwx7NChDpBIfL8WziAR/1YEoP5gUnY5luwRCzHO+q&#13;&#10;aBzMVeyHACeLi+UyJ2FHOhY3dut4Kj3wuutemHcXVSLq+QhDY7LyjTh9bs/y8hhBqqxc4rVn8UI3&#13;&#10;dnOW5zJ5aVx+3ees1//D4icAAAD//wMAUEsDBBQABgAIAAAAIQAHWorH5AAAABABAAAPAAAAZHJz&#13;&#10;L2Rvd25yZXYueG1sTE89T8MwEN2R+A/WIbEg6jSK0jSNU0EDGwwtVWc3NklEfI5sp0n/PcdEl5Pu&#13;&#10;3rv3UWxn07OLdr6zKGC5iIBprK3qsBFw/Hp/zoD5IFHJ3qIWcNUetuX9XSFzZSfc68shNIxE0OdS&#13;&#10;QBvCkHPu61Yb6Rd20EjYt3VGBlpdw5WTE4mbnsdRlHIjOySHVg561+r65zAaAWnlxmmPu6fq+PYh&#13;&#10;P4cmPr1eT0I8PszVhsbLBljQc/j/gL8OlB9KCna2IyrPegFJvFoTlYBlGgMjxjpLVsDOdEnSDHhZ&#13;&#10;8Nsi5S8AAAD//wMAUEsBAi0AFAAGAAgAAAAhALaDOJL+AAAA4QEAABMAAAAAAAAAAAAAAAAAAAAA&#13;&#10;AFtDb250ZW50X1R5cGVzXS54bWxQSwECLQAUAAYACAAAACEAOP0h/9YAAACUAQAACwAAAAAAAAAA&#13;&#10;AAAAAAAvAQAAX3JlbHMvLnJlbHNQSwECLQAUAAYACAAAACEAw1S8aDICAABnBAAADgAAAAAAAAAA&#13;&#10;AAAAAAAuAgAAZHJzL2Uyb0RvYy54bWxQSwECLQAUAAYACAAAACEAB1qKx+QAAAAQAQAADwAAAAAA&#13;&#10;AAAAAAAAAACMBAAAZHJzL2Rvd25yZXYueG1sUEsFBgAAAAAEAAQA8wAAAJ0FAAAAAA==&#13;&#10;" stroked="f">
                <v:textbox inset="0,0,0,0">
                  <w:txbxContent>
                    <w:p w14:paraId="478D5585" w14:textId="7C2E0AD8" w:rsidR="007C6E04" w:rsidRPr="009C4BE1" w:rsidRDefault="007C6E04" w:rsidP="007C6E04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>
                          <w:rPr>
                            <w:noProof/>
                          </w:rPr>
                          <w:t>2</w:t>
                        </w:r>
                      </w:fldSimple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79F684F" wp14:editId="3D25CAD1">
            <wp:simplePos x="0" y="0"/>
            <wp:positionH relativeFrom="column">
              <wp:posOffset>3640031</wp:posOffset>
            </wp:positionH>
            <wp:positionV relativeFrom="paragraph">
              <wp:posOffset>1002242</wp:posOffset>
            </wp:positionV>
            <wp:extent cx="2605416" cy="1600200"/>
            <wp:effectExtent l="12700" t="12700" r="10795" b="12700"/>
            <wp:wrapSquare wrapText="bothSides"/>
            <wp:docPr id="6" name="Picture 6" descr="Duo Authent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18-07-16 at 1.49.52 PM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31"/>
                    <a:stretch/>
                  </pic:blipFill>
                  <pic:spPr bwMode="auto">
                    <a:xfrm>
                      <a:off x="0" y="0"/>
                      <a:ext cx="2605416" cy="160020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9CB">
        <w:t xml:space="preserve">Enter the code from your </w:t>
      </w:r>
      <w:r w:rsidR="001C69CB" w:rsidRPr="005E6796">
        <w:rPr>
          <w:b/>
        </w:rPr>
        <w:t>Duo</w:t>
      </w:r>
      <w:r w:rsidR="001C69CB">
        <w:t xml:space="preserve"> account to authenticate your login. If you have not set up your </w:t>
      </w:r>
      <w:hyperlink r:id="rId8" w:history="1">
        <w:r w:rsidR="001C69CB" w:rsidRPr="00E51D89">
          <w:rPr>
            <w:rStyle w:val="Hyperlink"/>
          </w:rPr>
          <w:t>Duo account</w:t>
        </w:r>
      </w:hyperlink>
      <w:r w:rsidR="001C69CB">
        <w:t>, you will need to do this</w:t>
      </w:r>
      <w:r w:rsidR="00E51D89">
        <w:t xml:space="preserve"> first </w:t>
      </w:r>
      <w:r w:rsidR="001C69CB">
        <w:t xml:space="preserve">before trying to log into Canvas. </w:t>
      </w:r>
      <w:r>
        <w:rPr>
          <w:i/>
          <w:noProof/>
          <w:sz w:val="20"/>
          <w:szCs w:val="20"/>
        </w:rPr>
        <w:t>(Figure 3</w:t>
      </w:r>
      <w:r w:rsidRPr="007C6E04">
        <w:rPr>
          <w:i/>
          <w:noProof/>
          <w:sz w:val="20"/>
          <w:szCs w:val="20"/>
        </w:rPr>
        <w:t>)</w:t>
      </w:r>
    </w:p>
    <w:p w14:paraId="1BA3042D" w14:textId="7BEAE80F" w:rsidR="001C69CB" w:rsidRDefault="00E31EC8" w:rsidP="007C6E04">
      <w:pPr>
        <w:pStyle w:val="ListParagraph"/>
        <w:numPr>
          <w:ilvl w:val="0"/>
          <w:numId w:val="1"/>
        </w:numPr>
        <w:spacing w:before="120" w:after="480"/>
        <w:contextualSpacing w:val="0"/>
      </w:pPr>
      <w:r>
        <w:t>After you have successfully entered your code, you will be taken to the main dashboard of Canvas.</w:t>
      </w:r>
    </w:p>
    <w:p w14:paraId="57E3E513" w14:textId="0778C0C8" w:rsidR="00E51D89" w:rsidRDefault="007C6E04" w:rsidP="007240FF">
      <w:pPr>
        <w:spacing w:before="120" w:after="480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C93135" wp14:editId="57B471DB">
                <wp:simplePos x="0" y="0"/>
                <wp:positionH relativeFrom="column">
                  <wp:posOffset>3632200</wp:posOffset>
                </wp:positionH>
                <wp:positionV relativeFrom="paragraph">
                  <wp:posOffset>392430</wp:posOffset>
                </wp:positionV>
                <wp:extent cx="2605405" cy="19431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5405" cy="19431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1727E7B" w14:textId="5CD8B4C4" w:rsidR="007C6E04" w:rsidRPr="002E34F8" w:rsidRDefault="007C6E04" w:rsidP="007C6E04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r w:rsidR="007240FF">
                              <w:rPr>
                                <w:noProof/>
                              </w:rPr>
                              <w:fldChar w:fldCharType="begin"/>
                            </w:r>
                            <w:r w:rsidR="007240FF">
                              <w:rPr>
                                <w:noProof/>
                              </w:rPr>
                              <w:instrText xml:space="preserve"> SEQ Figure \* ARABIC </w:instrText>
                            </w:r>
                            <w:r w:rsidR="007240FF"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3</w:t>
                            </w:r>
                            <w:r w:rsidR="007240FF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93135" id="Text Box 3" o:spid="_x0000_s1028" type="#_x0000_t202" style="position:absolute;left:0;text-align:left;margin-left:286pt;margin-top:30.9pt;width:205.15pt;height:15.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xZVgMwIAAGcEAAAOAAAAZHJzL2Uyb0RvYy54bWysVFFv2yAQfp+0/4B4X+wkbbVFcaosVaZJ&#13;&#10;UVspmfpMMMRIwDEgsbNfvwPH6dbtadoLPu6Og+/77jy/74wmJ+GDAlvR8aikRFgOtbKHin7brT98&#13;&#10;pCREZmumwYqKnkWg94v37+atm4kJNKBr4QkWsWHWuoo2MbpZUQTeCMPCCJywGJTgDYu49Yei9qzF&#13;&#10;6kYXk7K8K1rwtfPARQjofeiDdJHrSyl4fJIyiEh0RfFtMa8+r/u0Fos5mx08c43il2ewf3iFYcri&#13;&#10;pddSDywycvTqj1JGcQ8BZBxxMAVIqbjIGBDNuHyDZtswJzIWJCe4K03h/5Xlj6dnT1Rd0SkllhmU&#13;&#10;aCe6SD5DR6aJndaFGSZtHabFDt2o8uAP6EygO+lN+iIcgnHk+XzlNhXj6Jzclbc35S0lHGPjTzfT&#13;&#10;cSa/eD3tfIhfBBiSjIp61C5Tyk6bEPElmDqkpMsCaFWvldZpkwIr7cmJoc5to6JIb8QTv2Vpm3It&#13;&#10;pFN9OHmKBLGHkqzY7btMyGSAuYf6jOg99N0THF8rvG/DQnxmHtsFAeMIxCdcpIa2onCxKGnA//ib&#13;&#10;P+WjihilpMX2q2j4fmReUKK/WtQ39epg+MHYD4Y9mhUg0jEOl+PZxAM+6sGUHswLTsYy3YIhZjne&#13;&#10;VdE4mKvYDwFOFhfLZU7CjnQsbuzW8VR64HXXvTDvLqpE1PMRhsZkszfi9Lk9y8tjBKmyconXnsUL&#13;&#10;3djNWZ7L5KVx+XWfs17/D4ufAAAA//8DAFBLAwQUAAYACAAAACEA8J/FEOIAAAAOAQAADwAAAGRy&#13;&#10;cy9kb3ducmV2LnhtbEyPQU/DMAyF70j8h8hIXBBLF2CMrukEK9zgsDHtnDWmrWicqknX7t9jTnCx&#13;&#10;bNl+733ZenKtOGEfGk8a5rMEBFLpbUOVhv3n2+0SRIiGrGk9oYYzBljnlxeZSa0faYunXawEi1BI&#13;&#10;jYY6xi6VMpQ1OhNmvkPi3ZfvnYk89pW0vRlZ3LVSJclCOtMQO9Smw02N5fducBoWRT+MW9rcFPvX&#13;&#10;d/PRVerwcj5ofX01FSsuzysQEaf49wG/DJwfcg529APZIFoND4+KgSIrzpmDD56W6g7EkRt1DzLP&#13;&#10;5H+M/AcAAP//AwBQSwECLQAUAAYACAAAACEAtoM4kv4AAADhAQAAEwAAAAAAAAAAAAAAAAAAAAAA&#13;&#10;W0NvbnRlbnRfVHlwZXNdLnhtbFBLAQItABQABgAIAAAAIQA4/SH/1gAAAJQBAAALAAAAAAAAAAAA&#13;&#10;AAAAAC8BAABfcmVscy8ucmVsc1BLAQItABQABgAIAAAAIQCzxZVgMwIAAGcEAAAOAAAAAAAAAAAA&#13;&#10;AAAAAC4CAABkcnMvZTJvRG9jLnhtbFBLAQItABQABgAIAAAAIQDwn8UQ4gAAAA4BAAAPAAAAAAAA&#13;&#10;AAAAAAAAAI0EAABkcnMvZG93bnJldi54bWxQSwUGAAAAAAQABADzAAAAnAUAAAAA&#13;&#10;" stroked="f">
                <v:textbox inset="0,0,0,0">
                  <w:txbxContent>
                    <w:p w14:paraId="41727E7B" w14:textId="5CD8B4C4" w:rsidR="007C6E04" w:rsidRPr="002E34F8" w:rsidRDefault="007C6E04" w:rsidP="007C6E04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>
                          <w:rPr>
                            <w:noProof/>
                          </w:rPr>
                          <w:t>3</w:t>
                        </w:r>
                      </w:fldSimple>
                    </w:p>
                  </w:txbxContent>
                </v:textbox>
                <w10:wrap type="square"/>
              </v:shape>
            </w:pict>
          </mc:Fallback>
        </mc:AlternateContent>
      </w:r>
      <w:r w:rsidR="00E31EC8">
        <w:t>From here, you will be able to access your course for grading, student communicat</w:t>
      </w:r>
      <w:r>
        <w:t>ion, or to setup your homepage.</w:t>
      </w:r>
    </w:p>
    <w:p w14:paraId="5CD7E29E" w14:textId="37E82BBE" w:rsidR="007730CD" w:rsidRPr="007921F3" w:rsidRDefault="00E31EC8" w:rsidP="00E51D89">
      <w:pPr>
        <w:spacing w:before="120" w:after="240"/>
        <w:ind w:left="360"/>
      </w:pPr>
      <w:bookmarkStart w:id="0" w:name="_GoBack"/>
      <w:r>
        <w:t>If you need help with Canvas, you can call 801-957-5125 and select Option 2</w:t>
      </w:r>
      <w:r w:rsidR="00F23F82">
        <w:t xml:space="preserve"> which will connect you to Canvas Support. If you need help with your course, you can </w:t>
      </w:r>
      <w:r>
        <w:t>setup an appointment with an Instructional Technolog</w:t>
      </w:r>
      <w:r w:rsidR="00F23F82">
        <w:t xml:space="preserve">ist by emailing at </w:t>
      </w:r>
      <w:hyperlink r:id="rId9" w:history="1">
        <w:r w:rsidR="00F23F82" w:rsidRPr="0076513E">
          <w:rPr>
            <w:rStyle w:val="Hyperlink"/>
          </w:rPr>
          <w:t>eLe</w:t>
        </w:r>
        <w:r w:rsidR="00F23F82" w:rsidRPr="0076513E">
          <w:rPr>
            <w:rStyle w:val="Hyperlink"/>
          </w:rPr>
          <w:t>a</w:t>
        </w:r>
        <w:r w:rsidR="00F23F82" w:rsidRPr="0076513E">
          <w:rPr>
            <w:rStyle w:val="Hyperlink"/>
          </w:rPr>
          <w:t>rningSu</w:t>
        </w:r>
        <w:r w:rsidR="00F23F82" w:rsidRPr="0076513E">
          <w:rPr>
            <w:rStyle w:val="Hyperlink"/>
          </w:rPr>
          <w:t>p</w:t>
        </w:r>
        <w:r w:rsidR="00F23F82" w:rsidRPr="0076513E">
          <w:rPr>
            <w:rStyle w:val="Hyperlink"/>
          </w:rPr>
          <w:t>port@slcc.edu</w:t>
        </w:r>
      </w:hyperlink>
      <w:r w:rsidR="00F23F82">
        <w:t>. Our Instructional Technologists will be happy to help you.</w:t>
      </w:r>
      <w:bookmarkEnd w:id="0"/>
    </w:p>
    <w:sectPr w:rsidR="007730CD" w:rsidRPr="007921F3" w:rsidSect="00E51D89">
      <w:pgSz w:w="12240" w:h="15840"/>
      <w:pgMar w:top="1080" w:right="1080" w:bottom="1080" w:left="108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44DBF"/>
    <w:multiLevelType w:val="hybridMultilevel"/>
    <w:tmpl w:val="D1CAC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1F3"/>
    <w:rsid w:val="000D05F4"/>
    <w:rsid w:val="001A028E"/>
    <w:rsid w:val="001C69CB"/>
    <w:rsid w:val="004901B0"/>
    <w:rsid w:val="004F7988"/>
    <w:rsid w:val="005E6796"/>
    <w:rsid w:val="006C56F0"/>
    <w:rsid w:val="007240FF"/>
    <w:rsid w:val="007730CD"/>
    <w:rsid w:val="007921F3"/>
    <w:rsid w:val="007C6E04"/>
    <w:rsid w:val="00921ACC"/>
    <w:rsid w:val="009851D8"/>
    <w:rsid w:val="00AD440F"/>
    <w:rsid w:val="00AF684D"/>
    <w:rsid w:val="00E31EC8"/>
    <w:rsid w:val="00E51D89"/>
    <w:rsid w:val="00E53EE5"/>
    <w:rsid w:val="00EC592D"/>
    <w:rsid w:val="00F23F82"/>
    <w:rsid w:val="00FE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5D7F3"/>
  <w14:defaultImageDpi w14:val="32767"/>
  <w15:chartTrackingRefBased/>
  <w15:docId w15:val="{72F3C3BA-FC41-F54C-B7C9-2AF3E5DE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21F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21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730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69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C69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1EC8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7C6E04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cc.service-now.com/help/kb_view.do?sysparm_article=KB001071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LearningSupport@sl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Moulder</dc:creator>
  <cp:keywords/>
  <dc:description/>
  <cp:lastModifiedBy>Annette Moulder</cp:lastModifiedBy>
  <cp:revision>9</cp:revision>
  <cp:lastPrinted>2018-07-17T21:02:00Z</cp:lastPrinted>
  <dcterms:created xsi:type="dcterms:W3CDTF">2018-07-17T21:44:00Z</dcterms:created>
  <dcterms:modified xsi:type="dcterms:W3CDTF">2018-07-26T15:43:00Z</dcterms:modified>
</cp:coreProperties>
</file>